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EC" w:rsidRDefault="007A17EC" w:rsidP="007A17EC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Материально-техническая база</w:t>
      </w:r>
    </w:p>
    <w:p w:rsidR="007A17EC" w:rsidRDefault="007A17EC" w:rsidP="007A17EC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Коды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642; квадратный метр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055</w:t>
      </w:r>
    </w:p>
    <w:tbl>
      <w:tblPr>
        <w:tblW w:w="15375" w:type="dxa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58"/>
        <w:gridCol w:w="860"/>
        <w:gridCol w:w="860"/>
        <w:gridCol w:w="859"/>
        <w:gridCol w:w="1148"/>
        <w:gridCol w:w="860"/>
        <w:gridCol w:w="1495"/>
        <w:gridCol w:w="1276"/>
        <w:gridCol w:w="1559"/>
        <w:gridCol w:w="1134"/>
        <w:gridCol w:w="887"/>
        <w:gridCol w:w="1464"/>
        <w:gridCol w:w="1434"/>
      </w:tblGrid>
      <w:tr w:rsidR="007A17EC" w:rsidTr="00E336F5">
        <w:trPr>
          <w:trHeight w:val="472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Объекты культурного наследия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Здания (помещения), доступные для лиц</w:t>
            </w:r>
            <w:r w:rsidRPr="002A5F99">
              <w:rPr>
                <w:rFonts w:eastAsia="Cambria"/>
                <w:sz w:val="20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 xml:space="preserve"> с нарушениями</w:t>
            </w:r>
          </w:p>
        </w:tc>
        <w:tc>
          <w:tcPr>
            <w:tcW w:w="363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 помещений, </w:t>
            </w:r>
            <w:r>
              <w:rPr>
                <w:rFonts w:eastAsia="Cambria"/>
                <w:sz w:val="20"/>
                <w:lang w:eastAsia="en-US"/>
              </w:rPr>
              <w:br/>
              <w:t>кв.</w:t>
            </w:r>
            <w:r w:rsidRPr="002A5F99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 помещений по форме пользования,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м</w:t>
            </w:r>
            <w:r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Техническое состояние помещений,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м </w:t>
            </w:r>
          </w:p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7A17EC" w:rsidTr="00E336F5">
        <w:trPr>
          <w:trHeight w:val="1349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7EC" w:rsidRDefault="007A17EC" w:rsidP="00E336F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феде-рального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значения</w:t>
            </w:r>
          </w:p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</w:p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регио-нального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значения</w:t>
            </w:r>
          </w:p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</w:p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зрения</w:t>
            </w:r>
          </w:p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</w:p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слуха</w:t>
            </w:r>
          </w:p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1, 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опорно-двигатель-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аппарата </w:t>
            </w:r>
          </w:p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  <w:r>
              <w:rPr>
                <w:rFonts w:eastAsia="Cambria"/>
                <w:sz w:val="20"/>
                <w:lang w:eastAsia="en-US"/>
              </w:rPr>
              <w:br/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Pr="007A17EC">
              <w:rPr>
                <w:rFonts w:eastAsia="Cambria"/>
                <w:sz w:val="20"/>
                <w:lang w:eastAsia="en-US"/>
              </w:rPr>
              <w:t>0</w:t>
            </w:r>
            <w:r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хранения фондов </w:t>
            </w:r>
          </w:p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обслуживания пользователей</w:t>
            </w:r>
          </w:p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по договору аренды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требует капитального ремонта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аварийное</w:t>
            </w:r>
          </w:p>
        </w:tc>
      </w:tr>
      <w:tr w:rsidR="007A17EC" w:rsidTr="00E336F5">
        <w:trPr>
          <w:trHeight w:val="213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7A17EC" w:rsidTr="00E336F5">
        <w:trPr>
          <w:trHeight w:val="69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7870,3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1796,9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2813,3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7870,3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7A17EC" w:rsidRDefault="007A17EC" w:rsidP="007A17EC">
      <w:pPr>
        <w:ind w:firstLine="720"/>
        <w:jc w:val="right"/>
        <w:rPr>
          <w:rFonts w:eastAsia="Cambria"/>
          <w:sz w:val="16"/>
          <w:szCs w:val="16"/>
        </w:rPr>
      </w:pPr>
    </w:p>
    <w:tbl>
      <w:tblPr>
        <w:tblW w:w="15435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50"/>
        <w:gridCol w:w="1166"/>
        <w:gridCol w:w="2041"/>
        <w:gridCol w:w="1748"/>
        <w:gridCol w:w="1457"/>
        <w:gridCol w:w="1602"/>
        <w:gridCol w:w="1458"/>
        <w:gridCol w:w="1457"/>
        <w:gridCol w:w="1605"/>
      </w:tblGrid>
      <w:tr w:rsidR="007A17EC" w:rsidTr="00E336F5">
        <w:trPr>
          <w:trHeight w:val="28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пунктов вне стационарного обслуживания пользователей библиотеки,</w:t>
            </w:r>
          </w:p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4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посадочных мест для пользователей, единиц</w:t>
            </w:r>
          </w:p>
        </w:tc>
        <w:tc>
          <w:tcPr>
            <w:tcW w:w="7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автоматизированных технологий 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1, 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0)</w:t>
            </w:r>
          </w:p>
        </w:tc>
      </w:tr>
      <w:tr w:rsidR="007A17EC" w:rsidTr="00E336F5">
        <w:trPr>
          <w:trHeight w:val="194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7EC" w:rsidRDefault="007A17EC" w:rsidP="00E336F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7EC" w:rsidRDefault="007A17EC" w:rsidP="00E336F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компьютеризованных</w:t>
            </w:r>
          </w:p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(из гр.16)  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rFonts w:eastAsia="Cambria"/>
                <w:sz w:val="20"/>
                <w:lang w:eastAsia="en-US"/>
              </w:rPr>
              <w:br/>
              <w:t>с возможностью выхода в Интернет</w:t>
            </w:r>
          </w:p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(из гр.17) 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обработки поступлений и ведения электронного каталога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организации и учета выдачи фондов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организации и учета доступа посетителей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учета документов библиотечного фонда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оцифровки фондов</w:t>
            </w:r>
          </w:p>
        </w:tc>
      </w:tr>
      <w:tr w:rsidR="007A17EC" w:rsidTr="00E336F5">
        <w:trPr>
          <w:trHeight w:val="28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21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23</w:t>
            </w:r>
          </w:p>
        </w:tc>
      </w:tr>
      <w:tr w:rsidR="007A17EC" w:rsidTr="00E336F5">
        <w:trPr>
          <w:trHeight w:val="8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7EC" w:rsidRDefault="007A17EC" w:rsidP="00E33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479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23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23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</w:tr>
    </w:tbl>
    <w:p w:rsidR="007A17EC" w:rsidRDefault="007A17EC" w:rsidP="007A17EC">
      <w:pPr>
        <w:ind w:firstLine="720"/>
        <w:jc w:val="right"/>
        <w:rPr>
          <w:rFonts w:eastAsia="Cambria"/>
          <w:sz w:val="16"/>
          <w:szCs w:val="16"/>
        </w:rPr>
      </w:pPr>
    </w:p>
    <w:p w:rsidR="007A17EC" w:rsidRDefault="007A17EC" w:rsidP="007A17EC">
      <w:pPr>
        <w:ind w:firstLine="34"/>
        <w:jc w:val="center"/>
        <w:rPr>
          <w:rFonts w:eastAsia="Cambria"/>
          <w:sz w:val="20"/>
        </w:rPr>
      </w:pPr>
    </w:p>
    <w:tbl>
      <w:tblPr>
        <w:tblW w:w="936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2"/>
        <w:gridCol w:w="1986"/>
        <w:gridCol w:w="3261"/>
      </w:tblGrid>
      <w:tr w:rsidR="007A17EC" w:rsidTr="00E336F5">
        <w:trPr>
          <w:trHeight w:val="26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Наличие специализированного оборудования для инвалидов, </w:t>
            </w:r>
          </w:p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(да</w:t>
            </w:r>
            <w:r>
              <w:rPr>
                <w:rFonts w:eastAsia="Cambria"/>
                <w:color w:val="000000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color w:val="000000"/>
                <w:sz w:val="20"/>
                <w:lang w:eastAsia="en-US"/>
              </w:rPr>
              <w:t>1, нет</w:t>
            </w:r>
            <w:r>
              <w:rPr>
                <w:rFonts w:eastAsia="Cambria"/>
                <w:color w:val="000000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color w:val="000000"/>
                <w:sz w:val="20"/>
                <w:lang w:eastAsia="en-US"/>
              </w:rPr>
              <w:t>0)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Число транспортных средств, единиц</w:t>
            </w:r>
          </w:p>
        </w:tc>
      </w:tr>
      <w:tr w:rsidR="007A17EC" w:rsidTr="00E336F5">
        <w:trPr>
          <w:trHeight w:val="772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7EC" w:rsidRDefault="007A17EC" w:rsidP="00E336F5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7EC" w:rsidRDefault="007A17EC" w:rsidP="00E336F5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из них число специализированных транспортных средств</w:t>
            </w:r>
            <w:r>
              <w:rPr>
                <w:rFonts w:eastAsia="Cambria"/>
                <w:color w:val="000000"/>
                <w:sz w:val="20"/>
                <w:lang w:eastAsia="en-US"/>
              </w:rPr>
              <w:br/>
              <w:t>(из гр. 25)</w:t>
            </w:r>
          </w:p>
        </w:tc>
      </w:tr>
      <w:tr w:rsidR="007A17EC" w:rsidTr="00E336F5">
        <w:trPr>
          <w:trHeight w:val="267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26</w:t>
            </w:r>
          </w:p>
        </w:tc>
      </w:tr>
      <w:tr w:rsidR="007A17EC" w:rsidTr="00E336F5">
        <w:trPr>
          <w:trHeight w:val="248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7A17EC" w:rsidRDefault="007A17EC" w:rsidP="00E336F5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A17EC" w:rsidRDefault="007A17EC" w:rsidP="00E336F5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A17EC" w:rsidRDefault="007A17EC" w:rsidP="00E336F5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A17EC" w:rsidRDefault="007A17EC" w:rsidP="00E336F5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</w:tbl>
    <w:p w:rsidR="001A1902" w:rsidRDefault="001A1902"/>
    <w:sectPr w:rsidR="001A1902" w:rsidSect="007A17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1B"/>
    <w:rsid w:val="001A1902"/>
    <w:rsid w:val="003E02C6"/>
    <w:rsid w:val="005A071B"/>
    <w:rsid w:val="007A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64D0A-BA90-4056-9CE8-554DA9E0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Контент</cp:lastModifiedBy>
  <cp:revision>3</cp:revision>
  <dcterms:created xsi:type="dcterms:W3CDTF">2020-12-17T12:38:00Z</dcterms:created>
  <dcterms:modified xsi:type="dcterms:W3CDTF">2020-12-17T12:38:00Z</dcterms:modified>
</cp:coreProperties>
</file>